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089" w:rsidRPr="00636089" w:rsidRDefault="00636089" w:rsidP="00636089">
      <w:pPr>
        <w:autoSpaceDE w:val="0"/>
        <w:autoSpaceDN w:val="0"/>
        <w:adjustRightInd w:val="0"/>
        <w:spacing w:after="0" w:line="240" w:lineRule="auto"/>
        <w:jc w:val="center"/>
        <w:rPr>
          <w:rFonts w:ascii="Times New Roman" w:hAnsi="Times New Roman" w:cs="Times New Roman"/>
          <w:sz w:val="23"/>
          <w:szCs w:val="23"/>
        </w:rPr>
      </w:pPr>
      <w:r w:rsidRPr="00636089">
        <w:rPr>
          <w:rFonts w:ascii="Times New Roman" w:hAnsi="Times New Roman" w:cs="Times New Roman"/>
          <w:sz w:val="23"/>
          <w:szCs w:val="23"/>
        </w:rPr>
        <w:t>ORDIN  Nr. 3374/2020 din 28 februarie 2020</w:t>
      </w:r>
    </w:p>
    <w:p w:rsidR="00636089" w:rsidRPr="00636089" w:rsidRDefault="00636089" w:rsidP="00636089">
      <w:pPr>
        <w:autoSpaceDE w:val="0"/>
        <w:autoSpaceDN w:val="0"/>
        <w:adjustRightInd w:val="0"/>
        <w:spacing w:after="0" w:line="240" w:lineRule="auto"/>
        <w:jc w:val="center"/>
        <w:rPr>
          <w:rFonts w:ascii="Times New Roman" w:hAnsi="Times New Roman" w:cs="Times New Roman"/>
          <w:sz w:val="23"/>
          <w:szCs w:val="23"/>
        </w:rPr>
      </w:pPr>
      <w:r w:rsidRPr="00636089">
        <w:rPr>
          <w:rFonts w:ascii="Times New Roman" w:hAnsi="Times New Roman" w:cs="Times New Roman"/>
          <w:sz w:val="23"/>
          <w:szCs w:val="23"/>
        </w:rPr>
        <w:t>pentru completarea Centralizatorului privind disciplinele din învăţământul preuniversitar, domeniile şi specializările absolvenţilor învăţământului liceal pedagogic, postliceal şi superior, probele de concurs valabile pentru încadrarea personalului didactic din învăţământul preuniversitar, precum şi disciplinele pentru examenul naţional de definitivare în învăţământ 2020, aprobat prin Ordinul ministrului educaţiei şi cercetării nr. 3.092/2020</w:t>
      </w:r>
    </w:p>
    <w:p w:rsidR="00636089" w:rsidRPr="00636089" w:rsidRDefault="00636089" w:rsidP="00636089">
      <w:pPr>
        <w:autoSpaceDE w:val="0"/>
        <w:autoSpaceDN w:val="0"/>
        <w:adjustRightInd w:val="0"/>
        <w:spacing w:after="0" w:line="240" w:lineRule="auto"/>
        <w:rPr>
          <w:rFonts w:ascii="Times New Roman" w:hAnsi="Times New Roman" w:cs="Times New Roman"/>
          <w:sz w:val="23"/>
          <w:szCs w:val="23"/>
        </w:rPr>
      </w:pPr>
      <w:r w:rsidRPr="00636089">
        <w:rPr>
          <w:rFonts w:ascii="Times New Roman" w:hAnsi="Times New Roman" w:cs="Times New Roman"/>
          <w:sz w:val="23"/>
          <w:szCs w:val="23"/>
        </w:rPr>
        <w:t xml:space="preserve">EMITENT: </w:t>
      </w:r>
      <w:bookmarkStart w:id="0" w:name="_GoBack"/>
      <w:bookmarkEnd w:id="0"/>
      <w:r w:rsidRPr="00636089">
        <w:rPr>
          <w:rFonts w:ascii="Times New Roman" w:hAnsi="Times New Roman" w:cs="Times New Roman"/>
          <w:sz w:val="23"/>
          <w:szCs w:val="23"/>
        </w:rPr>
        <w:t>MINISTERUL EDUCAŢIEI ŞI CERCETĂRII</w:t>
      </w:r>
    </w:p>
    <w:p w:rsidR="00636089" w:rsidRPr="00636089" w:rsidRDefault="00636089" w:rsidP="00636089">
      <w:pPr>
        <w:autoSpaceDE w:val="0"/>
        <w:autoSpaceDN w:val="0"/>
        <w:adjustRightInd w:val="0"/>
        <w:spacing w:after="0" w:line="240" w:lineRule="auto"/>
        <w:rPr>
          <w:rFonts w:ascii="Times New Roman" w:hAnsi="Times New Roman" w:cs="Times New Roman"/>
          <w:sz w:val="23"/>
          <w:szCs w:val="23"/>
        </w:rPr>
      </w:pPr>
      <w:r w:rsidRPr="00636089">
        <w:rPr>
          <w:rFonts w:ascii="Times New Roman" w:hAnsi="Times New Roman" w:cs="Times New Roman"/>
          <w:sz w:val="23"/>
          <w:szCs w:val="23"/>
        </w:rPr>
        <w:t>PUBLICAT ÎN: MONITORUL OFICIAL  NR. 226 din 20 martie 2020</w:t>
      </w:r>
    </w:p>
    <w:p w:rsidR="00636089" w:rsidRPr="00636089" w:rsidRDefault="00636089" w:rsidP="00636089">
      <w:pPr>
        <w:autoSpaceDE w:val="0"/>
        <w:autoSpaceDN w:val="0"/>
        <w:adjustRightInd w:val="0"/>
        <w:spacing w:after="0" w:line="240" w:lineRule="auto"/>
        <w:rPr>
          <w:rFonts w:ascii="Times New Roman" w:hAnsi="Times New Roman" w:cs="Times New Roman"/>
          <w:sz w:val="23"/>
          <w:szCs w:val="23"/>
        </w:rPr>
      </w:pPr>
    </w:p>
    <w:p w:rsidR="00636089" w:rsidRPr="00636089" w:rsidRDefault="00636089" w:rsidP="00636089">
      <w:pPr>
        <w:autoSpaceDE w:val="0"/>
        <w:autoSpaceDN w:val="0"/>
        <w:adjustRightInd w:val="0"/>
        <w:spacing w:after="0" w:line="240" w:lineRule="auto"/>
        <w:jc w:val="both"/>
        <w:rPr>
          <w:rFonts w:ascii="Times New Roman" w:hAnsi="Times New Roman" w:cs="Times New Roman"/>
          <w:sz w:val="23"/>
          <w:szCs w:val="23"/>
        </w:rPr>
      </w:pPr>
      <w:r w:rsidRPr="00636089">
        <w:rPr>
          <w:rFonts w:ascii="Times New Roman" w:hAnsi="Times New Roman" w:cs="Times New Roman"/>
          <w:sz w:val="23"/>
          <w:szCs w:val="23"/>
        </w:rPr>
        <w:t xml:space="preserve">    Având în vedere art. 64, 65, art. 94 alin. (1) şi (2) lit. n), art. 247, 248, 262 şi 263 din Legea educaţiei naţionale nr. 1/2011, cu modificările şi completările ulterioare,</w:t>
      </w:r>
    </w:p>
    <w:p w:rsidR="00636089" w:rsidRPr="00636089" w:rsidRDefault="00636089" w:rsidP="00636089">
      <w:pPr>
        <w:autoSpaceDE w:val="0"/>
        <w:autoSpaceDN w:val="0"/>
        <w:adjustRightInd w:val="0"/>
        <w:spacing w:after="0" w:line="240" w:lineRule="auto"/>
        <w:jc w:val="both"/>
        <w:rPr>
          <w:rFonts w:ascii="Times New Roman" w:hAnsi="Times New Roman" w:cs="Times New Roman"/>
          <w:sz w:val="23"/>
          <w:szCs w:val="23"/>
        </w:rPr>
      </w:pPr>
      <w:r w:rsidRPr="00636089">
        <w:rPr>
          <w:rFonts w:ascii="Times New Roman" w:hAnsi="Times New Roman" w:cs="Times New Roman"/>
          <w:sz w:val="23"/>
          <w:szCs w:val="23"/>
        </w:rPr>
        <w:t xml:space="preserve">    în temeiul prevederilor art. 15 alin. (3) din Hotărârea Guvernului nr. 24/2020 privind organizarea şi funcţionarea Ministerului Educaţiei şi Cercetării,</w:t>
      </w:r>
    </w:p>
    <w:p w:rsidR="00636089" w:rsidRPr="00636089" w:rsidRDefault="00636089" w:rsidP="00636089">
      <w:pPr>
        <w:autoSpaceDE w:val="0"/>
        <w:autoSpaceDN w:val="0"/>
        <w:adjustRightInd w:val="0"/>
        <w:spacing w:after="0" w:line="240" w:lineRule="auto"/>
        <w:rPr>
          <w:rFonts w:ascii="Times New Roman" w:hAnsi="Times New Roman" w:cs="Times New Roman"/>
          <w:sz w:val="23"/>
          <w:szCs w:val="23"/>
        </w:rPr>
      </w:pPr>
    </w:p>
    <w:p w:rsidR="00636089" w:rsidRPr="00636089" w:rsidRDefault="00636089" w:rsidP="00636089">
      <w:pPr>
        <w:autoSpaceDE w:val="0"/>
        <w:autoSpaceDN w:val="0"/>
        <w:adjustRightInd w:val="0"/>
        <w:spacing w:after="0" w:line="240" w:lineRule="auto"/>
        <w:jc w:val="center"/>
        <w:rPr>
          <w:rFonts w:ascii="Times New Roman" w:hAnsi="Times New Roman" w:cs="Times New Roman"/>
          <w:sz w:val="23"/>
          <w:szCs w:val="23"/>
        </w:rPr>
      </w:pPr>
      <w:r w:rsidRPr="00636089">
        <w:rPr>
          <w:rFonts w:ascii="Times New Roman" w:hAnsi="Times New Roman" w:cs="Times New Roman"/>
          <w:b/>
          <w:bCs/>
          <w:sz w:val="23"/>
          <w:szCs w:val="23"/>
        </w:rPr>
        <w:t>ministrul educaţiei şi cercetării</w:t>
      </w:r>
      <w:r w:rsidRPr="00636089">
        <w:rPr>
          <w:rFonts w:ascii="Times New Roman" w:hAnsi="Times New Roman" w:cs="Times New Roman"/>
          <w:sz w:val="23"/>
          <w:szCs w:val="23"/>
        </w:rPr>
        <w:t xml:space="preserve"> emite prezentul ordin.</w:t>
      </w:r>
    </w:p>
    <w:p w:rsidR="00636089" w:rsidRPr="00636089" w:rsidRDefault="00636089" w:rsidP="00636089">
      <w:pPr>
        <w:autoSpaceDE w:val="0"/>
        <w:autoSpaceDN w:val="0"/>
        <w:adjustRightInd w:val="0"/>
        <w:spacing w:after="0" w:line="240" w:lineRule="auto"/>
        <w:rPr>
          <w:rFonts w:ascii="Times New Roman" w:hAnsi="Times New Roman" w:cs="Times New Roman"/>
          <w:sz w:val="23"/>
          <w:szCs w:val="23"/>
        </w:rPr>
      </w:pPr>
    </w:p>
    <w:p w:rsidR="00636089" w:rsidRPr="00636089" w:rsidRDefault="00636089" w:rsidP="00636089">
      <w:pPr>
        <w:autoSpaceDE w:val="0"/>
        <w:autoSpaceDN w:val="0"/>
        <w:adjustRightInd w:val="0"/>
        <w:spacing w:after="0" w:line="240" w:lineRule="auto"/>
        <w:rPr>
          <w:rFonts w:ascii="Times New Roman" w:hAnsi="Times New Roman" w:cs="Times New Roman"/>
          <w:sz w:val="23"/>
          <w:szCs w:val="23"/>
        </w:rPr>
      </w:pPr>
      <w:r w:rsidRPr="00636089">
        <w:rPr>
          <w:rFonts w:ascii="Times New Roman" w:hAnsi="Times New Roman" w:cs="Times New Roman"/>
          <w:sz w:val="23"/>
          <w:szCs w:val="23"/>
        </w:rPr>
        <w:t xml:space="preserve">    ART. 1</w:t>
      </w:r>
    </w:p>
    <w:p w:rsidR="00636089" w:rsidRPr="00636089" w:rsidRDefault="00636089" w:rsidP="00636089">
      <w:pPr>
        <w:autoSpaceDE w:val="0"/>
        <w:autoSpaceDN w:val="0"/>
        <w:adjustRightInd w:val="0"/>
        <w:spacing w:after="0" w:line="240" w:lineRule="auto"/>
        <w:jc w:val="both"/>
        <w:rPr>
          <w:rFonts w:ascii="Times New Roman" w:hAnsi="Times New Roman" w:cs="Times New Roman"/>
          <w:sz w:val="23"/>
          <w:szCs w:val="23"/>
        </w:rPr>
      </w:pPr>
      <w:r w:rsidRPr="00636089">
        <w:rPr>
          <w:rFonts w:ascii="Times New Roman" w:hAnsi="Times New Roman" w:cs="Times New Roman"/>
          <w:sz w:val="23"/>
          <w:szCs w:val="23"/>
        </w:rPr>
        <w:t xml:space="preserve">    La finalul Centralizatorului privind disciplinele din învăţământul preuniversitar, domeniile şi specializările absolvenţilor învăţământului liceal pedagogic, postliceal şi superior, probele de concurs valabile pentru încadrarea personalului didactic din învăţământul preuniversitar, precum şi disciplinele pentru examenul naţional de definitivare în învăţământ 2020, aprobat prin Ordinul ministrului educaţiei şi cercetării nr. 3.092/2020, publicat în Monitorul Oficial al României, Partea I, nr. 91 şi 91 bis din 7 februarie 2020, denumit în continuare Centralizator, se introduc 21 de anexe, anexele nr. 1 - 21, care cuprind disciplinele/modulele corespunzătoare profilului posturilor/catedrelor din aria curriculară tehnologii - discipline tehnologice, prevăzute în anexa*) care face parte integrantă din prezentul ordin.</w:t>
      </w:r>
    </w:p>
    <w:p w:rsidR="00636089" w:rsidRPr="00636089" w:rsidRDefault="00636089" w:rsidP="00636089">
      <w:pPr>
        <w:autoSpaceDE w:val="0"/>
        <w:autoSpaceDN w:val="0"/>
        <w:adjustRightInd w:val="0"/>
        <w:spacing w:after="0" w:line="240" w:lineRule="auto"/>
        <w:rPr>
          <w:rFonts w:ascii="Times New Roman" w:hAnsi="Times New Roman" w:cs="Times New Roman"/>
          <w:sz w:val="23"/>
          <w:szCs w:val="23"/>
        </w:rPr>
      </w:pPr>
      <w:r w:rsidRPr="00636089">
        <w:rPr>
          <w:rFonts w:ascii="Times New Roman" w:hAnsi="Times New Roman" w:cs="Times New Roman"/>
          <w:sz w:val="23"/>
          <w:szCs w:val="23"/>
        </w:rPr>
        <w:t>------------</w:t>
      </w:r>
    </w:p>
    <w:p w:rsidR="00636089" w:rsidRPr="00636089" w:rsidRDefault="00636089" w:rsidP="00636089">
      <w:pPr>
        <w:autoSpaceDE w:val="0"/>
        <w:autoSpaceDN w:val="0"/>
        <w:adjustRightInd w:val="0"/>
        <w:spacing w:after="0" w:line="240" w:lineRule="auto"/>
        <w:rPr>
          <w:rFonts w:ascii="Times New Roman" w:hAnsi="Times New Roman" w:cs="Times New Roman"/>
          <w:sz w:val="23"/>
          <w:szCs w:val="23"/>
        </w:rPr>
      </w:pPr>
      <w:r w:rsidRPr="00636089">
        <w:rPr>
          <w:rFonts w:ascii="Times New Roman" w:hAnsi="Times New Roman" w:cs="Times New Roman"/>
          <w:sz w:val="23"/>
          <w:szCs w:val="23"/>
        </w:rPr>
        <w:t xml:space="preserve">    *) Anexa se publică în Monitorul Oficial al României, Partea I, nr. 226 bis, care se poate achiziţiona de la Centrul pentru relaţii cu publicul al Regiei Autonome "Monitorul Oficial", Bucureşti, şos. Panduri nr. 1.</w:t>
      </w:r>
    </w:p>
    <w:p w:rsidR="00636089" w:rsidRPr="00636089" w:rsidRDefault="00636089" w:rsidP="00636089">
      <w:pPr>
        <w:autoSpaceDE w:val="0"/>
        <w:autoSpaceDN w:val="0"/>
        <w:adjustRightInd w:val="0"/>
        <w:spacing w:after="0" w:line="240" w:lineRule="auto"/>
        <w:rPr>
          <w:rFonts w:ascii="Times New Roman" w:hAnsi="Times New Roman" w:cs="Times New Roman"/>
          <w:sz w:val="23"/>
          <w:szCs w:val="23"/>
        </w:rPr>
      </w:pPr>
    </w:p>
    <w:p w:rsidR="00636089" w:rsidRPr="00636089" w:rsidRDefault="00636089" w:rsidP="00636089">
      <w:pPr>
        <w:autoSpaceDE w:val="0"/>
        <w:autoSpaceDN w:val="0"/>
        <w:adjustRightInd w:val="0"/>
        <w:spacing w:after="0" w:line="240" w:lineRule="auto"/>
        <w:rPr>
          <w:rFonts w:ascii="Times New Roman" w:hAnsi="Times New Roman" w:cs="Times New Roman"/>
          <w:sz w:val="23"/>
          <w:szCs w:val="23"/>
        </w:rPr>
      </w:pPr>
      <w:r w:rsidRPr="00636089">
        <w:rPr>
          <w:rFonts w:ascii="Times New Roman" w:hAnsi="Times New Roman" w:cs="Times New Roman"/>
          <w:sz w:val="23"/>
          <w:szCs w:val="23"/>
        </w:rPr>
        <w:t xml:space="preserve">    ART. 2</w:t>
      </w:r>
    </w:p>
    <w:p w:rsidR="00636089" w:rsidRPr="00636089" w:rsidRDefault="00636089" w:rsidP="00636089">
      <w:pPr>
        <w:autoSpaceDE w:val="0"/>
        <w:autoSpaceDN w:val="0"/>
        <w:adjustRightInd w:val="0"/>
        <w:spacing w:after="0" w:line="240" w:lineRule="auto"/>
        <w:jc w:val="both"/>
        <w:rPr>
          <w:rFonts w:ascii="Times New Roman" w:hAnsi="Times New Roman" w:cs="Times New Roman"/>
          <w:sz w:val="23"/>
          <w:szCs w:val="23"/>
        </w:rPr>
      </w:pPr>
      <w:r w:rsidRPr="00636089">
        <w:rPr>
          <w:rFonts w:ascii="Times New Roman" w:hAnsi="Times New Roman" w:cs="Times New Roman"/>
          <w:sz w:val="23"/>
          <w:szCs w:val="23"/>
        </w:rPr>
        <w:t xml:space="preserve">    Includerea de noi discipline/module corespunzătoare profilului posturilor/catedrelor din aria curriculară tehnologii - discipline tehnologice în anexele nr. 1 - 21 ale Centralizatorului se realizează cu aprobarea Ministerului Educaţiei şi Cercetării, prin direcţiile de specialitate.</w:t>
      </w:r>
    </w:p>
    <w:p w:rsidR="00636089" w:rsidRPr="00636089" w:rsidRDefault="00636089" w:rsidP="00636089">
      <w:pPr>
        <w:autoSpaceDE w:val="0"/>
        <w:autoSpaceDN w:val="0"/>
        <w:adjustRightInd w:val="0"/>
        <w:spacing w:after="0" w:line="240" w:lineRule="auto"/>
        <w:rPr>
          <w:rFonts w:ascii="Times New Roman" w:hAnsi="Times New Roman" w:cs="Times New Roman"/>
          <w:sz w:val="23"/>
          <w:szCs w:val="23"/>
        </w:rPr>
      </w:pPr>
      <w:r w:rsidRPr="00636089">
        <w:rPr>
          <w:rFonts w:ascii="Times New Roman" w:hAnsi="Times New Roman" w:cs="Times New Roman"/>
          <w:sz w:val="23"/>
          <w:szCs w:val="23"/>
        </w:rPr>
        <w:t xml:space="preserve">    ART. 3</w:t>
      </w:r>
    </w:p>
    <w:p w:rsidR="00636089" w:rsidRPr="00636089" w:rsidRDefault="00636089" w:rsidP="00636089">
      <w:pPr>
        <w:autoSpaceDE w:val="0"/>
        <w:autoSpaceDN w:val="0"/>
        <w:adjustRightInd w:val="0"/>
        <w:spacing w:after="0" w:line="240" w:lineRule="auto"/>
        <w:jc w:val="both"/>
        <w:rPr>
          <w:rFonts w:ascii="Times New Roman" w:hAnsi="Times New Roman" w:cs="Times New Roman"/>
          <w:sz w:val="23"/>
          <w:szCs w:val="23"/>
        </w:rPr>
      </w:pPr>
      <w:r w:rsidRPr="00636089">
        <w:rPr>
          <w:rFonts w:ascii="Times New Roman" w:hAnsi="Times New Roman" w:cs="Times New Roman"/>
          <w:sz w:val="23"/>
          <w:szCs w:val="23"/>
        </w:rPr>
        <w:t xml:space="preserve">    Disciplinele/Modulele informatică/tehnologia informaţiei şi comunicaţiilor prevăzute în anexele nr. 1 - 21 ale Centralizatorului sunt predate de absolvenţi cu diplomă ai învăţământului superior având specializări în concordanţă cu prevederile Centralizatorului.</w:t>
      </w:r>
    </w:p>
    <w:p w:rsidR="00636089" w:rsidRPr="00636089" w:rsidRDefault="00636089" w:rsidP="00636089">
      <w:pPr>
        <w:autoSpaceDE w:val="0"/>
        <w:autoSpaceDN w:val="0"/>
        <w:adjustRightInd w:val="0"/>
        <w:spacing w:after="0" w:line="240" w:lineRule="auto"/>
        <w:rPr>
          <w:rFonts w:ascii="Times New Roman" w:hAnsi="Times New Roman" w:cs="Times New Roman"/>
          <w:sz w:val="23"/>
          <w:szCs w:val="23"/>
        </w:rPr>
      </w:pPr>
      <w:r w:rsidRPr="00636089">
        <w:rPr>
          <w:rFonts w:ascii="Times New Roman" w:hAnsi="Times New Roman" w:cs="Times New Roman"/>
          <w:sz w:val="23"/>
          <w:szCs w:val="23"/>
        </w:rPr>
        <w:t xml:space="preserve">    ART. 4</w:t>
      </w:r>
    </w:p>
    <w:p w:rsidR="00636089" w:rsidRPr="00636089" w:rsidRDefault="00636089" w:rsidP="00636089">
      <w:pPr>
        <w:autoSpaceDE w:val="0"/>
        <w:autoSpaceDN w:val="0"/>
        <w:adjustRightInd w:val="0"/>
        <w:spacing w:after="0" w:line="240" w:lineRule="auto"/>
        <w:rPr>
          <w:rFonts w:ascii="Times New Roman" w:hAnsi="Times New Roman" w:cs="Times New Roman"/>
          <w:sz w:val="23"/>
          <w:szCs w:val="23"/>
        </w:rPr>
      </w:pPr>
      <w:r w:rsidRPr="00636089">
        <w:rPr>
          <w:rFonts w:ascii="Times New Roman" w:hAnsi="Times New Roman" w:cs="Times New Roman"/>
          <w:sz w:val="23"/>
          <w:szCs w:val="23"/>
        </w:rPr>
        <w:t xml:space="preserve">    La data intrării în vigoare a prezentului ordin se abrogă Ordinul ministrul educaţiei naţionale nr. 3.163/2019 pentru aprobarea anexelor nr. 1 - 21 ale Centralizatorului privind disciplinele din învăţământul preuniversitar, domeniile şi specializările absolvenţilor învăţământului liceal pedagogic, postliceal şi superior, probele de concurs pentru încadrarea personalului didactic din învăţământul preuniversitar, precum şi disciplinele pentru examenul naţional de definitivare în învăţământ 2019, aprobat prin Ordinul ministrului educaţiei naţionale nr. 3.635/2019, cuprinzând disciplinele/modulele corespunzătoare profilului posturilor/catedrelor din aria curriculară tehnologii - discipline tehnologice, publicat în Monitorul Oficial al României, Partea I, nr. 266 şi 266 bis din 8 aprilie 2019.</w:t>
      </w:r>
    </w:p>
    <w:p w:rsidR="00636089" w:rsidRPr="00636089" w:rsidRDefault="00636089" w:rsidP="00636089">
      <w:pPr>
        <w:autoSpaceDE w:val="0"/>
        <w:autoSpaceDN w:val="0"/>
        <w:adjustRightInd w:val="0"/>
        <w:spacing w:after="0" w:line="240" w:lineRule="auto"/>
        <w:rPr>
          <w:rFonts w:ascii="Times New Roman" w:hAnsi="Times New Roman" w:cs="Times New Roman"/>
          <w:sz w:val="23"/>
          <w:szCs w:val="23"/>
        </w:rPr>
      </w:pPr>
      <w:r w:rsidRPr="00636089">
        <w:rPr>
          <w:rFonts w:ascii="Times New Roman" w:hAnsi="Times New Roman" w:cs="Times New Roman"/>
          <w:sz w:val="23"/>
          <w:szCs w:val="23"/>
        </w:rPr>
        <w:t xml:space="preserve">    </w:t>
      </w:r>
      <w:r w:rsidRPr="00636089">
        <w:rPr>
          <w:rFonts w:ascii="Times New Roman" w:hAnsi="Times New Roman" w:cs="Times New Roman"/>
          <w:sz w:val="23"/>
          <w:szCs w:val="23"/>
        </w:rPr>
        <w:t>ART. 5</w:t>
      </w:r>
    </w:p>
    <w:p w:rsidR="00636089" w:rsidRPr="00636089" w:rsidRDefault="00636089" w:rsidP="00636089">
      <w:pPr>
        <w:autoSpaceDE w:val="0"/>
        <w:autoSpaceDN w:val="0"/>
        <w:adjustRightInd w:val="0"/>
        <w:spacing w:after="0" w:line="240" w:lineRule="auto"/>
        <w:jc w:val="both"/>
        <w:rPr>
          <w:rFonts w:ascii="Times New Roman" w:hAnsi="Times New Roman" w:cs="Times New Roman"/>
          <w:sz w:val="23"/>
          <w:szCs w:val="23"/>
        </w:rPr>
      </w:pPr>
      <w:r w:rsidRPr="00636089">
        <w:rPr>
          <w:rFonts w:ascii="Times New Roman" w:hAnsi="Times New Roman" w:cs="Times New Roman"/>
          <w:sz w:val="23"/>
          <w:szCs w:val="23"/>
        </w:rPr>
        <w:t xml:space="preserve">    Direcţiile generale/Direcţiile de specialitate, inspectoratele şcolare şi unităţile de învăţământ preuniversitar duc la îndeplinire prevederile prezentului ordin.</w:t>
      </w:r>
    </w:p>
    <w:p w:rsidR="00636089" w:rsidRPr="00636089" w:rsidRDefault="00636089" w:rsidP="00636089">
      <w:pPr>
        <w:autoSpaceDE w:val="0"/>
        <w:autoSpaceDN w:val="0"/>
        <w:adjustRightInd w:val="0"/>
        <w:spacing w:after="0" w:line="240" w:lineRule="auto"/>
        <w:rPr>
          <w:rFonts w:ascii="Times New Roman" w:hAnsi="Times New Roman" w:cs="Times New Roman"/>
          <w:sz w:val="23"/>
          <w:szCs w:val="23"/>
        </w:rPr>
      </w:pPr>
      <w:r w:rsidRPr="00636089">
        <w:rPr>
          <w:rFonts w:ascii="Times New Roman" w:hAnsi="Times New Roman" w:cs="Times New Roman"/>
          <w:sz w:val="23"/>
          <w:szCs w:val="23"/>
        </w:rPr>
        <w:t xml:space="preserve">    ART. 6</w:t>
      </w:r>
    </w:p>
    <w:p w:rsidR="00636089" w:rsidRPr="00636089" w:rsidRDefault="00636089" w:rsidP="00636089">
      <w:pPr>
        <w:autoSpaceDE w:val="0"/>
        <w:autoSpaceDN w:val="0"/>
        <w:adjustRightInd w:val="0"/>
        <w:spacing w:after="0" w:line="240" w:lineRule="auto"/>
        <w:rPr>
          <w:rFonts w:ascii="Times New Roman" w:hAnsi="Times New Roman" w:cs="Times New Roman"/>
          <w:sz w:val="23"/>
          <w:szCs w:val="23"/>
        </w:rPr>
      </w:pPr>
      <w:r w:rsidRPr="00636089">
        <w:rPr>
          <w:rFonts w:ascii="Times New Roman" w:hAnsi="Times New Roman" w:cs="Times New Roman"/>
          <w:sz w:val="23"/>
          <w:szCs w:val="23"/>
        </w:rPr>
        <w:t xml:space="preserve">    Prezentul ordin se publică în Monitorul Oficial al României, Partea I.</w:t>
      </w:r>
    </w:p>
    <w:p w:rsidR="00636089" w:rsidRPr="00636089" w:rsidRDefault="00636089" w:rsidP="00636089">
      <w:pPr>
        <w:autoSpaceDE w:val="0"/>
        <w:autoSpaceDN w:val="0"/>
        <w:adjustRightInd w:val="0"/>
        <w:spacing w:after="0" w:line="240" w:lineRule="auto"/>
        <w:rPr>
          <w:rFonts w:ascii="Times New Roman" w:hAnsi="Times New Roman" w:cs="Times New Roman"/>
          <w:sz w:val="23"/>
          <w:szCs w:val="23"/>
        </w:rPr>
      </w:pPr>
    </w:p>
    <w:p w:rsidR="00636089" w:rsidRPr="00636089" w:rsidRDefault="00636089" w:rsidP="00636089">
      <w:pPr>
        <w:autoSpaceDE w:val="0"/>
        <w:autoSpaceDN w:val="0"/>
        <w:adjustRightInd w:val="0"/>
        <w:spacing w:after="0" w:line="240" w:lineRule="auto"/>
        <w:jc w:val="center"/>
        <w:rPr>
          <w:rFonts w:ascii="Times New Roman" w:hAnsi="Times New Roman" w:cs="Times New Roman"/>
          <w:sz w:val="23"/>
          <w:szCs w:val="23"/>
        </w:rPr>
      </w:pPr>
      <w:r w:rsidRPr="00636089">
        <w:rPr>
          <w:rFonts w:ascii="Times New Roman" w:hAnsi="Times New Roman" w:cs="Times New Roman"/>
          <w:sz w:val="23"/>
          <w:szCs w:val="23"/>
        </w:rPr>
        <w:t>Ministrul educaţiei şi cercetării,</w:t>
      </w:r>
    </w:p>
    <w:p w:rsidR="00636089" w:rsidRPr="00636089" w:rsidRDefault="00636089" w:rsidP="00636089">
      <w:pPr>
        <w:autoSpaceDE w:val="0"/>
        <w:autoSpaceDN w:val="0"/>
        <w:adjustRightInd w:val="0"/>
        <w:spacing w:after="0" w:line="240" w:lineRule="auto"/>
        <w:jc w:val="center"/>
        <w:rPr>
          <w:rFonts w:ascii="Times New Roman" w:hAnsi="Times New Roman" w:cs="Times New Roman"/>
          <w:sz w:val="23"/>
          <w:szCs w:val="23"/>
        </w:rPr>
      </w:pPr>
      <w:r w:rsidRPr="00636089">
        <w:rPr>
          <w:rFonts w:ascii="Times New Roman" w:hAnsi="Times New Roman" w:cs="Times New Roman"/>
          <w:b/>
          <w:bCs/>
          <w:sz w:val="23"/>
          <w:szCs w:val="23"/>
        </w:rPr>
        <w:t>Cristina Monica Anisie</w:t>
      </w:r>
    </w:p>
    <w:p w:rsidR="00636089" w:rsidRDefault="00636089" w:rsidP="00636089">
      <w:pPr>
        <w:autoSpaceDE w:val="0"/>
        <w:autoSpaceDN w:val="0"/>
        <w:adjustRightInd w:val="0"/>
        <w:spacing w:after="0" w:line="240" w:lineRule="auto"/>
        <w:rPr>
          <w:rFonts w:ascii="Times New Roman" w:hAnsi="Times New Roman" w:cs="Times New Roman"/>
          <w:sz w:val="23"/>
          <w:szCs w:val="23"/>
        </w:rPr>
      </w:pPr>
      <w:r w:rsidRPr="00636089">
        <w:rPr>
          <w:rFonts w:ascii="Times New Roman" w:hAnsi="Times New Roman" w:cs="Times New Roman"/>
          <w:sz w:val="23"/>
          <w:szCs w:val="23"/>
        </w:rPr>
        <w:t xml:space="preserve">   </w:t>
      </w:r>
    </w:p>
    <w:p w:rsidR="00636089" w:rsidRPr="00636089" w:rsidRDefault="00636089" w:rsidP="00636089">
      <w:pPr>
        <w:autoSpaceDE w:val="0"/>
        <w:autoSpaceDN w:val="0"/>
        <w:adjustRightInd w:val="0"/>
        <w:spacing w:after="0" w:line="240" w:lineRule="auto"/>
        <w:rPr>
          <w:rFonts w:ascii="Times New Roman" w:hAnsi="Times New Roman" w:cs="Times New Roman"/>
          <w:sz w:val="23"/>
          <w:szCs w:val="23"/>
        </w:rPr>
      </w:pPr>
      <w:r w:rsidRPr="00636089">
        <w:rPr>
          <w:rFonts w:ascii="Times New Roman" w:hAnsi="Times New Roman" w:cs="Times New Roman"/>
          <w:sz w:val="23"/>
          <w:szCs w:val="23"/>
        </w:rPr>
        <w:t>Bucureşti, 28 februarie 2020.</w:t>
      </w:r>
    </w:p>
    <w:p w:rsidR="00636089" w:rsidRPr="00636089" w:rsidRDefault="00636089" w:rsidP="00636089">
      <w:pPr>
        <w:autoSpaceDE w:val="0"/>
        <w:autoSpaceDN w:val="0"/>
        <w:adjustRightInd w:val="0"/>
        <w:spacing w:after="0" w:line="240" w:lineRule="auto"/>
        <w:rPr>
          <w:rFonts w:ascii="Times New Roman" w:hAnsi="Times New Roman" w:cs="Times New Roman"/>
          <w:sz w:val="23"/>
          <w:szCs w:val="23"/>
        </w:rPr>
      </w:pPr>
      <w:r w:rsidRPr="00636089">
        <w:rPr>
          <w:rFonts w:ascii="Times New Roman" w:hAnsi="Times New Roman" w:cs="Times New Roman"/>
          <w:sz w:val="23"/>
          <w:szCs w:val="23"/>
        </w:rPr>
        <w:t>Nr. 3.374.</w:t>
      </w:r>
    </w:p>
    <w:p w:rsidR="00AE7756" w:rsidRPr="00636089" w:rsidRDefault="00636089" w:rsidP="00636089">
      <w:pPr>
        <w:jc w:val="center"/>
        <w:rPr>
          <w:rFonts w:ascii="Times New Roman" w:hAnsi="Times New Roman" w:cs="Times New Roman"/>
          <w:sz w:val="23"/>
          <w:szCs w:val="23"/>
        </w:rPr>
      </w:pPr>
      <w:r w:rsidRPr="00636089">
        <w:rPr>
          <w:rFonts w:ascii="Times New Roman" w:hAnsi="Times New Roman" w:cs="Times New Roman"/>
          <w:sz w:val="23"/>
          <w:szCs w:val="23"/>
        </w:rPr>
        <w:t>---------------</w:t>
      </w:r>
    </w:p>
    <w:sectPr w:rsidR="00AE7756" w:rsidRPr="00636089" w:rsidSect="00636089">
      <w:pgSz w:w="11906" w:h="16838"/>
      <w:pgMar w:top="851" w:right="567"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3"/>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8BF"/>
    <w:rsid w:val="00176033"/>
    <w:rsid w:val="00345D81"/>
    <w:rsid w:val="006158B9"/>
    <w:rsid w:val="00636089"/>
    <w:rsid w:val="00AE7756"/>
    <w:rsid w:val="00B348BF"/>
    <w:rsid w:val="00EA79D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EC05A0-160D-4410-A310-56DAAC6E9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564</Words>
  <Characters>3273</Characters>
  <Application>Microsoft Office Word</Application>
  <DocSecurity>0</DocSecurity>
  <Lines>27</Lines>
  <Paragraphs>7</Paragraphs>
  <ScaleCrop>false</ScaleCrop>
  <Company/>
  <LinksUpToDate>false</LinksUpToDate>
  <CharactersWithSpaces>3830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Barbulescu Adrian</dc:creator>
  <cp:keywords/>
  <dc:description/>
  <cp:lastModifiedBy>Barbulescu Adrian</cp:lastModifiedBy>
  <cp:revision>2</cp:revision>
  <dcterms:created xsi:type="dcterms:W3CDTF">2020-04-09T06:37:00Z</dcterms:created>
  <dcterms:modified xsi:type="dcterms:W3CDTF">2020-04-09T06:44:00Z</dcterms:modified>
</cp:coreProperties>
</file>